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0192" w:rsidRPr="00F6477D" w:rsidRDefault="00FB2CFA" w:rsidP="00616B8C">
      <w:pPr>
        <w:spacing w:after="0" w:line="240" w:lineRule="auto"/>
        <w:ind w:hanging="851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7058732" cy="9134475"/>
            <wp:effectExtent l="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п огсэ 06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4213" cy="9141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F6477D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:rsidR="00F6477D" w:rsidRPr="00F6477D" w:rsidRDefault="00F6477D" w:rsidP="00F6477D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F6477D">
        <w:rPr>
          <w:rFonts w:ascii="Times New Roman" w:hAnsi="Times New Roman" w:cs="Times New Roman"/>
          <w:color w:val="000000" w:themeColor="text1"/>
          <w:sz w:val="26"/>
          <w:szCs w:val="26"/>
        </w:rPr>
        <w:t>15.02.08 Технология машиностроения, входит в УГС 15.00.00 Машиностроения;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</w:t>
      </w:r>
      <w:r w:rsidR="00AE1BF3">
        <w:rPr>
          <w:rFonts w:ascii="Times New Roman" w:hAnsi="Times New Roman" w:cs="Times New Roman"/>
          <w:sz w:val="26"/>
          <w:szCs w:val="26"/>
        </w:rPr>
        <w:t>2</w:t>
      </w:r>
      <w:r w:rsidR="00FB2CFA">
        <w:rPr>
          <w:rFonts w:ascii="Times New Roman" w:hAnsi="Times New Roman" w:cs="Times New Roman"/>
          <w:sz w:val="26"/>
          <w:szCs w:val="26"/>
        </w:rPr>
        <w:t>2</w:t>
      </w:r>
      <w:bookmarkStart w:id="0" w:name="_GoBack"/>
      <w:bookmarkEnd w:id="0"/>
      <w:r w:rsidRPr="00F6477D">
        <w:rPr>
          <w:rFonts w:ascii="Times New Roman" w:hAnsi="Times New Roman" w:cs="Times New Roman"/>
          <w:sz w:val="26"/>
          <w:szCs w:val="26"/>
        </w:rPr>
        <w:t>г.</w:t>
      </w:r>
    </w:p>
    <w:p w:rsidR="00AE1BF3" w:rsidRPr="00D73064" w:rsidRDefault="00AE1BF3" w:rsidP="00AE1BF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20D00">
        <w:rPr>
          <w:rFonts w:ascii="Times New Roman" w:hAnsi="Times New Roman"/>
          <w:sz w:val="26"/>
          <w:szCs w:val="26"/>
        </w:rPr>
        <w:t>-рабочей программы воспитания по программе подготовки специалистов среднего звена по специальности 15.02.08 Технология машиностроения, 202</w:t>
      </w:r>
      <w:r w:rsidR="00FB2CFA">
        <w:rPr>
          <w:rFonts w:ascii="Times New Roman" w:hAnsi="Times New Roman"/>
          <w:sz w:val="26"/>
          <w:szCs w:val="26"/>
        </w:rPr>
        <w:t>2</w:t>
      </w:r>
      <w:r>
        <w:rPr>
          <w:rFonts w:ascii="Times New Roman" w:hAnsi="Times New Roman"/>
          <w:sz w:val="26"/>
          <w:szCs w:val="26"/>
        </w:rPr>
        <w:t>.</w:t>
      </w:r>
    </w:p>
    <w:p w:rsidR="00AE1BF3" w:rsidRPr="00F6477D" w:rsidRDefault="00AE1BF3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Pr="00F6477D">
        <w:rPr>
          <w:rFonts w:ascii="Times New Roman" w:hAnsi="Times New Roman" w:cs="Times New Roman"/>
          <w:color w:val="000000"/>
          <w:sz w:val="26"/>
          <w:szCs w:val="26"/>
          <w:u w:val="single"/>
        </w:rPr>
        <w:t>Даутова С.Х., преподаватель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:rsidR="00F6477D" w:rsidRPr="00F6477D" w:rsidRDefault="00F6477D" w:rsidP="00F6477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6D4762" w:rsidRPr="00F6477D" w:rsidRDefault="006D4762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BF33A1" w:rsidRPr="00F6477D" w:rsidRDefault="00BF33A1" w:rsidP="00F6477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F6477D">
        <w:rPr>
          <w:b/>
          <w:sz w:val="26"/>
          <w:szCs w:val="26"/>
        </w:rPr>
        <w:lastRenderedPageBreak/>
        <w:t>СОДЕРЖАНИЕ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BF33A1" w:rsidRPr="00F6477D" w:rsidTr="00BF37E0">
        <w:trPr>
          <w:trHeight w:val="670"/>
        </w:trPr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BF33A1" w:rsidRPr="00F6477D" w:rsidRDefault="00BF33A1" w:rsidP="00F6477D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668" w:type="dxa"/>
            <w:shd w:val="clear" w:color="auto" w:fill="auto"/>
          </w:tcPr>
          <w:p w:rsidR="00BF33A1" w:rsidRPr="00F6477D" w:rsidRDefault="00BF33A1" w:rsidP="00F6477D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F6477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BF33A1" w:rsidRPr="00F6477D" w:rsidRDefault="00BF33A1" w:rsidP="00F6477D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1ADE" w:rsidRPr="00F6477D" w:rsidRDefault="00FD1ADE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477D" w:rsidRPr="00F6477D" w:rsidRDefault="00F6477D" w:rsidP="00F6477D">
      <w:pPr>
        <w:spacing w:after="0" w:line="240" w:lineRule="auto"/>
        <w:ind w:firstLine="567"/>
        <w:contextualSpacing/>
        <w:jc w:val="center"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F6477D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F6477D" w:rsidRPr="00F6477D" w:rsidRDefault="00F6477D" w:rsidP="00F6477D">
      <w:pPr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ОГСЭ.06 Обществознание</w:t>
      </w:r>
    </w:p>
    <w:p w:rsidR="00F6477D" w:rsidRPr="00F6477D" w:rsidRDefault="00F6477D" w:rsidP="00F6477D">
      <w:pPr>
        <w:spacing w:after="0" w:line="240" w:lineRule="auto"/>
        <w:ind w:firstLine="567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F6477D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F6477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Pr="00F6477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«Обществознание»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F6477D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F6477D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6477D">
        <w:rPr>
          <w:rFonts w:ascii="Times New Roman" w:hAnsi="Times New Roman" w:cs="Times New Roman"/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F6477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477D" w:rsidRPr="00F6477D" w:rsidRDefault="00F6477D" w:rsidP="00F6477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ОГСЭ.06 Обществознание </w:t>
      </w:r>
      <w:r w:rsidRPr="00F6477D">
        <w:rPr>
          <w:rFonts w:ascii="Times New Roman" w:hAnsi="Times New Roman" w:cs="Times New Roman"/>
          <w:color w:val="000000"/>
          <w:sz w:val="26"/>
          <w:szCs w:val="26"/>
        </w:rPr>
        <w:t xml:space="preserve">входит в общий гуманитарный и социально-экономической цикл, </w:t>
      </w:r>
      <w:r w:rsidRPr="00F6477D">
        <w:rPr>
          <w:rFonts w:ascii="Times New Roman" w:hAnsi="Times New Roman" w:cs="Times New Roman"/>
          <w:sz w:val="26"/>
          <w:szCs w:val="26"/>
        </w:rPr>
        <w:t>является дисциплиной вариативной части.</w:t>
      </w:r>
    </w:p>
    <w:p w:rsidR="00F6477D" w:rsidRPr="00F6477D" w:rsidRDefault="00F6477D" w:rsidP="00F6477D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F33A1" w:rsidRPr="00F6477D" w:rsidRDefault="00BF33A1" w:rsidP="00F6477D">
      <w:pPr>
        <w:pStyle w:val="20"/>
        <w:spacing w:before="0" w:after="0" w:line="240" w:lineRule="auto"/>
        <w:ind w:firstLine="567"/>
        <w:jc w:val="center"/>
        <w:rPr>
          <w:rStyle w:val="21"/>
          <w:sz w:val="26"/>
          <w:szCs w:val="26"/>
        </w:rPr>
      </w:pPr>
      <w:r w:rsidRPr="00F6477D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F6477D">
        <w:rPr>
          <w:rStyle w:val="21"/>
          <w:sz w:val="26"/>
          <w:szCs w:val="26"/>
        </w:rPr>
        <w:t>уметь</w:t>
      </w:r>
      <w:r w:rsidR="00F6477D" w:rsidRPr="00F6477D">
        <w:rPr>
          <w:rStyle w:val="21"/>
          <w:sz w:val="26"/>
          <w:szCs w:val="26"/>
        </w:rPr>
        <w:t>: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выявлять причинно-следственные, функциональные, иерархические и другие связи социальных объектов и процессов;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применять полученные знания в повседневной жизни, прогнозировать последствия принимаемых решений;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определять цели деятельности и составлять планы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осуществлять, контролировать и корректировать деятельность;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все возможные ресурсы для достижения поставленных целей и реализации планов деятельности;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выбирать успешные стратегии в различных ситуациях; владеть навыками познавательной, учебно-исследовательской и проектной</w:t>
      </w:r>
      <w:r w:rsidRPr="00F6477D">
        <w:rPr>
          <w:rStyle w:val="21"/>
          <w:rFonts w:eastAsia="Candara"/>
          <w:b w:val="0"/>
          <w:sz w:val="26"/>
          <w:szCs w:val="26"/>
        </w:rPr>
        <w:tab/>
        <w:t>деятельности в сфере общественных наук, навыками разрешения проблем;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определять назначение и функции различных социальных, экономических и правовых институтов;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 xml:space="preserve">- оценивать и принимать решения, определяющие стратегию поведения, с учетом гражданских и нравственных ценностей; </w:t>
      </w:r>
    </w:p>
    <w:p w:rsidR="00F6477D" w:rsidRPr="00F6477D" w:rsidRDefault="00F6477D" w:rsidP="00F6477D">
      <w:pPr>
        <w:pStyle w:val="20"/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BF33A1" w:rsidRPr="00F6477D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lastRenderedPageBreak/>
        <w:t xml:space="preserve">В результате освоения учебной дисциплины обучающийся должен </w:t>
      </w:r>
      <w:r w:rsidRPr="00F6477D">
        <w:rPr>
          <w:rFonts w:ascii="Times New Roman" w:hAnsi="Times New Roman" w:cs="Times New Roman"/>
          <w:b/>
          <w:sz w:val="26"/>
          <w:szCs w:val="26"/>
        </w:rPr>
        <w:t>знать: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обществе как целостной развивающейся системе в единстве и взаимодействии его основных сфер и институтов;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 базовый понятийный аппарат социальных наук;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об основных тенденциях и возможных перспективах развития мирового сообщества в глобальном мире;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о методах познания социальных явлений и процессов;</w:t>
      </w:r>
    </w:p>
    <w:p w:rsidR="00F6477D" w:rsidRPr="00F6477D" w:rsidRDefault="00F6477D" w:rsidP="00F6477D">
      <w:pPr>
        <w:pStyle w:val="20"/>
        <w:shd w:val="clear" w:color="auto" w:fill="auto"/>
        <w:tabs>
          <w:tab w:val="left" w:pos="0"/>
          <w:tab w:val="left" w:pos="175"/>
        </w:tabs>
        <w:spacing w:before="0" w:after="0" w:line="240" w:lineRule="auto"/>
        <w:ind w:firstLine="567"/>
        <w:jc w:val="both"/>
        <w:rPr>
          <w:rStyle w:val="21"/>
          <w:rFonts w:eastAsia="Candara"/>
          <w:b w:val="0"/>
          <w:sz w:val="26"/>
          <w:szCs w:val="26"/>
        </w:rPr>
      </w:pPr>
      <w:r w:rsidRPr="00F6477D">
        <w:rPr>
          <w:rStyle w:val="21"/>
          <w:rFonts w:eastAsia="Candara"/>
          <w:b w:val="0"/>
          <w:sz w:val="26"/>
          <w:szCs w:val="26"/>
        </w:rPr>
        <w:t>- методы решения практических задач, различные методы познания.</w:t>
      </w:r>
    </w:p>
    <w:p w:rsidR="00F6477D" w:rsidRPr="00F6477D" w:rsidRDefault="00F6477D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3.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4.</w:t>
      </w:r>
      <w:r w:rsidRPr="00F6477D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F6477D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BF33A1" w:rsidRPr="00F6477D" w:rsidRDefault="00BF33A1" w:rsidP="00F6477D">
      <w:pPr>
        <w:pStyle w:val="a3"/>
        <w:widowControl w:val="0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BF33A1" w:rsidRDefault="00BF33A1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</w:t>
      </w:r>
    </w:p>
    <w:p w:rsidR="00AE1BF3" w:rsidRDefault="00AE1BF3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E1B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Выпускник, освоивший программу ОГСЭ.06 Обществознание должен обладать личностными результатами в соответствии с рабочей программой воспитания по специальности 15.02.0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8</w:t>
      </w:r>
      <w:r w:rsidRPr="00AE1B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Технология машиностроения</w:t>
      </w:r>
      <w:r w:rsidRPr="00AE1BF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: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1BF3">
        <w:rPr>
          <w:rFonts w:ascii="Times New Roman" w:eastAsia="Times New Roman" w:hAnsi="Times New Roman" w:cs="Times New Roman"/>
          <w:sz w:val="26"/>
          <w:szCs w:val="26"/>
        </w:rPr>
        <w:t>ЛР 1 Осознающий</w:t>
      </w:r>
      <w:r w:rsidRPr="00AE1BF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себя</w:t>
      </w:r>
      <w:r w:rsidRPr="00AE1BF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гражданином</w:t>
      </w:r>
      <w:r w:rsidRPr="00AE1BF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защитником</w:t>
      </w:r>
      <w:r w:rsidRPr="00AE1BF3">
        <w:rPr>
          <w:rFonts w:ascii="Times New Roman" w:eastAsia="Times New Roman" w:hAnsi="Times New Roman" w:cs="Times New Roman"/>
          <w:spacing w:val="-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великой</w:t>
      </w:r>
      <w:r w:rsidRPr="00AE1BF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страны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1BF3">
        <w:rPr>
          <w:rFonts w:ascii="Times New Roman" w:eastAsia="Times New Roman" w:hAnsi="Times New Roman" w:cs="Times New Roman"/>
          <w:sz w:val="26"/>
          <w:szCs w:val="26"/>
        </w:rPr>
        <w:t>ЛР 4 Принимающий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семейные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ценности,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готовый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созданию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семьи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воспитанию детей; демонстрирующий неприятие насилия в семье,</w:t>
      </w:r>
      <w:r w:rsidRPr="00AE1BF3">
        <w:rPr>
          <w:rFonts w:ascii="Times New Roman" w:eastAsia="Times New Roman" w:hAnsi="Times New Roman" w:cs="Times New Roman"/>
          <w:spacing w:val="60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ухода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родительской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ответственности,</w:t>
      </w:r>
      <w:r w:rsidRPr="00AE1BF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отказа</w:t>
      </w:r>
      <w:r w:rsidRPr="00AE1BF3">
        <w:rPr>
          <w:rFonts w:ascii="Times New Roman" w:eastAsia="Times New Roman" w:hAnsi="Times New Roman" w:cs="Times New Roman"/>
          <w:spacing w:val="12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отношений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</w:t>
      </w:r>
      <w:r w:rsidRPr="00AE1BF3">
        <w:rPr>
          <w:rFonts w:ascii="Times New Roman" w:eastAsia="Times New Roman" w:hAnsi="Times New Roman" w:cs="Times New Roman"/>
          <w:spacing w:val="1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своими</w:t>
      </w:r>
      <w:r w:rsidRPr="00AE1BF3">
        <w:rPr>
          <w:rFonts w:ascii="Times New Roman" w:eastAsia="Times New Roman" w:hAnsi="Times New Roman" w:cs="Times New Roman"/>
          <w:spacing w:val="14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детьми и</w:t>
      </w:r>
      <w:r w:rsidRPr="00AE1BF3">
        <w:rPr>
          <w:rFonts w:ascii="Times New Roman" w:eastAsia="Times New Roman" w:hAnsi="Times New Roman" w:cs="Times New Roman"/>
          <w:spacing w:val="-3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их</w:t>
      </w:r>
      <w:r w:rsidRPr="00AE1BF3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финансового</w:t>
      </w:r>
      <w:r w:rsidRPr="00AE1BF3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содержания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AE1BF3">
        <w:rPr>
          <w:rFonts w:ascii="Times New Roman" w:eastAsia="Times New Roman" w:hAnsi="Times New Roman" w:cs="Times New Roman"/>
          <w:sz w:val="26"/>
          <w:szCs w:val="26"/>
        </w:rPr>
        <w:t>ЛР 5 Занимающий активную гражданскую позицию избирателя, волонтера, общественного деятеля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AE1BF3">
        <w:rPr>
          <w:rFonts w:ascii="Times New Roman" w:eastAsia="Times New Roman" w:hAnsi="Times New Roman" w:cs="Times New Roman"/>
          <w:sz w:val="26"/>
          <w:szCs w:val="26"/>
        </w:rPr>
        <w:t>ЛР11 Проявляющий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демонстрирующий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уважение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E1BF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представителям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различных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этнокультурных,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социальных,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конфессиональных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6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иных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групп.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Сопричастный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сохранению,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преумножению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трансляции</w:t>
      </w:r>
      <w:r w:rsidRPr="00AE1BF3">
        <w:rPr>
          <w:rFonts w:ascii="Times New Roman" w:eastAsia="Times New Roman" w:hAnsi="Times New Roman" w:cs="Times New Roman"/>
          <w:spacing w:val="1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культурных</w:t>
      </w:r>
      <w:r w:rsidRPr="00AE1BF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традиций</w:t>
      </w:r>
      <w:r w:rsidRPr="00AE1BF3">
        <w:rPr>
          <w:rFonts w:ascii="Times New Roman" w:eastAsia="Times New Roman" w:hAnsi="Times New Roman" w:cs="Times New Roman"/>
          <w:spacing w:val="56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и</w:t>
      </w:r>
      <w:r w:rsidRPr="00AE1BF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ценностей</w:t>
      </w:r>
      <w:r w:rsidRPr="00AE1BF3">
        <w:rPr>
          <w:rFonts w:ascii="Times New Roman" w:eastAsia="Times New Roman" w:hAnsi="Times New Roman" w:cs="Times New Roman"/>
          <w:spacing w:val="59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многонационального</w:t>
      </w:r>
      <w:r w:rsidRPr="00AE1BF3">
        <w:rPr>
          <w:rFonts w:ascii="Times New Roman" w:eastAsia="Times New Roman" w:hAnsi="Times New Roman" w:cs="Times New Roman"/>
          <w:spacing w:val="58"/>
          <w:sz w:val="26"/>
          <w:szCs w:val="26"/>
        </w:rPr>
        <w:t xml:space="preserve"> </w:t>
      </w:r>
      <w:r w:rsidRPr="00AE1BF3">
        <w:rPr>
          <w:rFonts w:ascii="Times New Roman" w:eastAsia="Times New Roman" w:hAnsi="Times New Roman" w:cs="Times New Roman"/>
          <w:sz w:val="26"/>
          <w:szCs w:val="26"/>
        </w:rPr>
        <w:t>российского государства</w:t>
      </w:r>
    </w:p>
    <w:p w:rsidR="00AE1BF3" w:rsidRPr="00AE1BF3" w:rsidRDefault="00AE1BF3" w:rsidP="00AE1BF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>Содержание дисциплины имеет межпредметные связи с дисциплинами ОГСЭ.02</w:t>
      </w:r>
      <w:r w:rsidRPr="00AE1BF3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ОГСЭ. 07 География.</w:t>
      </w: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AE1BF3" w:rsidRPr="00AE1BF3" w:rsidRDefault="00AE1BF3" w:rsidP="00AE1BF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E1BF3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AE1BF3" w:rsidRPr="008857D0" w:rsidRDefault="00AE1BF3" w:rsidP="00AE1BF3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1BF3" w:rsidRPr="00F6477D" w:rsidRDefault="00AE1BF3" w:rsidP="00F6477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48</w:t>
      </w:r>
      <w:r w:rsidRPr="00F6477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6477D">
        <w:rPr>
          <w:rFonts w:ascii="Times New Roman" w:hAnsi="Times New Roman" w:cs="Times New Roman"/>
          <w:sz w:val="26"/>
          <w:szCs w:val="26"/>
        </w:rPr>
        <w:t>часов, в том числе: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36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r w:rsidR="00F6477D" w:rsidRPr="00F6477D">
        <w:rPr>
          <w:rFonts w:ascii="Times New Roman" w:hAnsi="Times New Roman" w:cs="Times New Roman"/>
          <w:sz w:val="26"/>
          <w:szCs w:val="26"/>
        </w:rPr>
        <w:t>обучающегося 12</w:t>
      </w:r>
      <w:r w:rsidRPr="00F6477D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  <w:r w:rsidRPr="00F6477D">
        <w:rPr>
          <w:rFonts w:ascii="Times New Roman" w:hAnsi="Times New Roman" w:cs="Times New Roman"/>
          <w:sz w:val="26"/>
          <w:szCs w:val="26"/>
        </w:rPr>
        <w:tab/>
      </w:r>
    </w:p>
    <w:p w:rsidR="00F6477D" w:rsidRPr="00F6477D" w:rsidRDefault="00F6477D" w:rsidP="00F6477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2.СТРУКТУРА И СОДЕРЖАНИЕ УЧЕБНОЙ ДИСЦИПЛИНЫ</w:t>
      </w:r>
    </w:p>
    <w:p w:rsidR="00BF33A1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F6477D" w:rsidRPr="00F6477D" w:rsidRDefault="00F6477D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BF33A1" w:rsidRPr="00F6477D" w:rsidTr="00BF37E0">
        <w:trPr>
          <w:trHeight w:val="460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BF33A1" w:rsidRPr="00F6477D" w:rsidTr="00BF37E0">
        <w:trPr>
          <w:trHeight w:val="285"/>
        </w:trPr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435084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BF33A1" w:rsidRPr="00F6477D" w:rsidTr="00BF37E0">
        <w:tc>
          <w:tcPr>
            <w:tcW w:w="7196" w:type="dxa"/>
            <w:shd w:val="clear" w:color="auto" w:fill="auto"/>
          </w:tcPr>
          <w:p w:rsidR="00BF33A1" w:rsidRPr="00F6477D" w:rsidRDefault="00BF33A1" w:rsidP="00F6477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BF33A1" w:rsidRPr="00F6477D" w:rsidRDefault="00435084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BF33A1" w:rsidRPr="00F6477D" w:rsidTr="00BF37E0">
        <w:tc>
          <w:tcPr>
            <w:tcW w:w="9704" w:type="dxa"/>
            <w:gridSpan w:val="2"/>
            <w:shd w:val="clear" w:color="auto" w:fill="auto"/>
          </w:tcPr>
          <w:p w:rsidR="00BF33A1" w:rsidRPr="00F6477D" w:rsidRDefault="00F6477D" w:rsidP="00F6477D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Форма промежуточной аттестации</w:t>
            </w:r>
            <w:r w:rsidRPr="00B36180">
              <w:rPr>
                <w:rFonts w:ascii="Times New Roman" w:hAnsi="Times New Roman" w:cs="Times New Roman"/>
                <w:sz w:val="26"/>
                <w:szCs w:val="26"/>
              </w:rPr>
              <w:t xml:space="preserve"> – дифференцированный зачет</w:t>
            </w:r>
          </w:p>
        </w:tc>
      </w:tr>
    </w:tbl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BF33A1" w:rsidRPr="00F6477D" w:rsidRDefault="00BF33A1" w:rsidP="00F6477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BF33A1" w:rsidRPr="00F6477D">
          <w:footerReference w:type="default" r:id="rId8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6"/>
          <w:szCs w:val="26"/>
        </w:rPr>
      </w:pPr>
      <w:r w:rsidRPr="00966568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6"/>
          <w:szCs w:val="26"/>
        </w:rPr>
      </w:pPr>
      <w:r w:rsidRPr="00966568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96"/>
        <w:gridCol w:w="2508"/>
      </w:tblGrid>
      <w:tr w:rsidR="00435084" w:rsidRPr="00966568" w:rsidTr="003D525A">
        <w:trPr>
          <w:trHeight w:val="460"/>
        </w:trPr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435084" w:rsidRPr="00966568" w:rsidTr="003D525A">
        <w:trPr>
          <w:trHeight w:val="285"/>
        </w:trPr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лабораторные занятия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контрольные работы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7196" w:type="dxa"/>
            <w:shd w:val="clear" w:color="auto" w:fill="auto"/>
          </w:tcPr>
          <w:p w:rsidR="00435084" w:rsidRPr="00966568" w:rsidRDefault="00435084" w:rsidP="003D525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sz w:val="26"/>
                <w:szCs w:val="26"/>
              </w:rPr>
              <w:t>Анализ документов, выполнение заданий к тексту, подготовка проектов, составление сравнительных таблиц, защита презентаций.</w:t>
            </w:r>
          </w:p>
        </w:tc>
        <w:tc>
          <w:tcPr>
            <w:tcW w:w="2508" w:type="dxa"/>
            <w:shd w:val="clear" w:color="auto" w:fill="auto"/>
          </w:tcPr>
          <w:p w:rsidR="00435084" w:rsidRPr="00966568" w:rsidRDefault="00435084" w:rsidP="003D525A">
            <w:pPr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435084" w:rsidRPr="00966568" w:rsidTr="003D525A">
        <w:tc>
          <w:tcPr>
            <w:tcW w:w="9704" w:type="dxa"/>
            <w:gridSpan w:val="2"/>
            <w:shd w:val="clear" w:color="auto" w:fill="auto"/>
          </w:tcPr>
          <w:p w:rsidR="00435084" w:rsidRPr="00966568" w:rsidRDefault="00435084" w:rsidP="003D525A">
            <w:pPr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966568">
              <w:rPr>
                <w:rFonts w:ascii="Times New Roman" w:hAnsi="Times New Roman" w:cs="Times New Roman"/>
                <w:iCs/>
                <w:sz w:val="26"/>
                <w:szCs w:val="26"/>
              </w:rPr>
              <w:t>Итоговая аттестация в форме                            дифференцированного зачета</w:t>
            </w:r>
          </w:p>
        </w:tc>
      </w:tr>
    </w:tbl>
    <w:p w:rsidR="00435084" w:rsidRPr="00966568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sz w:val="26"/>
          <w:szCs w:val="26"/>
        </w:rPr>
      </w:pPr>
    </w:p>
    <w:p w:rsidR="00435084" w:rsidRDefault="00435084" w:rsidP="0043508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ectPr w:rsidR="0043508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435084" w:rsidRDefault="00435084" w:rsidP="00435084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Тематический план и содержание учебной дисциплины</w:t>
      </w:r>
    </w:p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8051"/>
        <w:gridCol w:w="1134"/>
        <w:gridCol w:w="1559"/>
      </w:tblGrid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Объем часов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Уровень усвоения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обучающегося.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№1,2. Выполнение заданий к тексту. Цель и смысл человеческой жизни. Особенности научного мышления. Человек в трудовой деятельности. Профессиональное самоопределение.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3-4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5-6 Цивилизация (понятие и классификация), цивилизационный и формационный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3,4. Анализ документов.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2.Основы знаний о духовной культуры человека и общества.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2.1. Духовная культура личности и общества.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№5. Ответ на вопросы.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Формирование ценностных установок, идеалов нравственных ориентиров. Культура общения, труда, учебы и поведения в обществе.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№6 .Составление сравнительной таблицы.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Дополнительные образовательные услуги,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порядок их предоставления.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11- 12 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81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715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№7. Выполнение заданий к тексту. </w:t>
            </w:r>
          </w:p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Основные принципы и нормы морали.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924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 Социальный престиж и статус.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17- 18 Социальный контроль. Виды социальных норм и санкций. Самоконтроль. Девиантное поведение, его формы, проявления.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Профилактика негативных форм девиантного поведения среди молодежи.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обучающегося: № 8.(индивидуальная проектная деятельность студента). </w:t>
            </w: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Социальная и личностная значимость здорового образа жизни. Пути разрешения социальных конфликтов. Государство как политический институт. Гражданское общество и государство.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21 -22Молодежь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 23- 24 Этнические общности. Межнациональные отношения, этносоциальные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25 -26 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Политика как общественное явление.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4.1. Политика и власть. Государство в политической системе.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27 -28 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Практическая работа. 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 31-32 Формы государства,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35 - 36 Политические партии и движения, их классификация. Современные идейно- политические системы: консерватизм, либерализм, социал-демократия, коммунизм (дифференцированный зачет)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435084" w:rsidRPr="00435084" w:rsidTr="00435084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8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 xml:space="preserve">итого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435084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435084">
              <w:rPr>
                <w:rFonts w:ascii="Times New Roman" w:hAnsi="Times New Roman" w:cs="Times New Roman"/>
                <w:sz w:val="26"/>
                <w:szCs w:val="26"/>
              </w:rPr>
              <w:t>36\18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084" w:rsidRPr="00435084" w:rsidRDefault="00435084" w:rsidP="003D525A">
            <w:pPr>
              <w:spacing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435084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>Для характеристики уровня освоения учебного материала используются следующие обозначения:</w:t>
      </w: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 xml:space="preserve">1. – ознакомительный (узнавание ранее изученных объектов, свойств); </w:t>
      </w:r>
    </w:p>
    <w:p w:rsidR="00435084" w:rsidRPr="00966568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4"/>
          <w:szCs w:val="24"/>
        </w:rPr>
      </w:pPr>
      <w:r w:rsidRPr="00966568">
        <w:rPr>
          <w:rFonts w:ascii="Times New Roman" w:hAnsi="Times New Roman" w:cs="Times New Roman"/>
          <w:sz w:val="24"/>
          <w:szCs w:val="24"/>
        </w:rPr>
        <w:t>2. – репродуктивный (выполнение деятельности по образцу, инструкции или под руководством)</w:t>
      </w:r>
    </w:p>
    <w:p w:rsidR="00AF186B" w:rsidRPr="00F6477D" w:rsidRDefault="00435084" w:rsidP="0043508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120"/>
        <w:ind w:left="113" w:right="113"/>
        <w:jc w:val="both"/>
        <w:rPr>
          <w:rFonts w:ascii="Times New Roman" w:hAnsi="Times New Roman" w:cs="Times New Roman"/>
          <w:sz w:val="26"/>
          <w:szCs w:val="26"/>
        </w:rPr>
        <w:sectPr w:rsidR="00AF186B" w:rsidRPr="00F6477D" w:rsidSect="00BF33A1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966568">
        <w:rPr>
          <w:rFonts w:ascii="Times New Roman" w:hAnsi="Times New Roman" w:cs="Times New Roman"/>
          <w:sz w:val="24"/>
          <w:szCs w:val="24"/>
        </w:rPr>
        <w:t>3. – продуктивный (планирование и самостоятельное выполнение деятельности, решение проблемных задач)</w:t>
      </w:r>
    </w:p>
    <w:p w:rsidR="00AF186B" w:rsidRPr="00F6477D" w:rsidRDefault="00AF186B" w:rsidP="001F79A8">
      <w:pPr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lastRenderedPageBreak/>
        <w:t>3.УСЛОВИЯ РЕАЛИЗАЦИИ ПРОГРАММЫ ДИСЦИПЛИНЫ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«Социально-экономических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3B2FF6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:rsidR="003B2FF6" w:rsidRPr="00DB10C3" w:rsidRDefault="003B2FF6" w:rsidP="003B2F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:rsidR="003B2FF6" w:rsidRPr="00DB10C3" w:rsidRDefault="003B2FF6" w:rsidP="003B2FF6">
      <w:pPr>
        <w:spacing w:after="0" w:line="240" w:lineRule="auto"/>
        <w:ind w:left="567" w:firstLine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:rsidR="001F79A8" w:rsidRDefault="001F79A8" w:rsidP="003B2FF6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3.2. Информационное обеспечение обучения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 xml:space="preserve"> Перечень рекомендуемых учебных изданий, интернет ресурсов, дополнительной литературы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Основной источник:</w:t>
      </w:r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1.Ковригин, В. В. Обществознание : учебник / В.В. Ковригин. — Москва : ИНФРА-М, 2017. — 303 с. — (Среднее профессиональное образование). — www.dx.doi.org/10.12737/22813. - ISBN 978-5-16-012362-2. - Текст : электронный. - URL: </w:t>
      </w:r>
      <w:hyperlink r:id="rId15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https://znanium.com/catalog/product/672944</w:t>
        </w:r>
      </w:hyperlink>
    </w:p>
    <w:p w:rsidR="00AA170F" w:rsidRPr="00F6477D" w:rsidRDefault="00AA170F" w:rsidP="001F79A8">
      <w:pPr>
        <w:pStyle w:val="1"/>
        <w:ind w:left="567" w:firstLine="567"/>
        <w:jc w:val="both"/>
        <w:rPr>
          <w:rFonts w:eastAsia="Calibri"/>
          <w:sz w:val="26"/>
          <w:szCs w:val="26"/>
          <w:shd w:val="clear" w:color="auto" w:fill="FFFFFF"/>
        </w:rPr>
      </w:pPr>
      <w:r w:rsidRPr="00F6477D">
        <w:rPr>
          <w:rFonts w:eastAsia="Calibri"/>
          <w:sz w:val="26"/>
          <w:szCs w:val="26"/>
          <w:shd w:val="clear" w:color="auto" w:fill="FFFFFF"/>
        </w:rPr>
        <w:t xml:space="preserve">2.Мушинский, В. О. Обществознание : учебник / В.О. Мушинский. — Москва : ФОРУМ : ИНФРА-М, 2018. — 320 с. — (Среднее профессиональное образование). - ISBN 978-5-00091-459-5. - Текст : электронный. - URL: </w:t>
      </w:r>
      <w:hyperlink r:id="rId16" w:history="1">
        <w:r w:rsidRPr="00F6477D">
          <w:rPr>
            <w:rFonts w:eastAsia="Calibri"/>
            <w:color w:val="0000FF"/>
            <w:sz w:val="26"/>
            <w:szCs w:val="26"/>
            <w:u w:val="single"/>
            <w:shd w:val="clear" w:color="auto" w:fill="FFFFFF"/>
          </w:rPr>
          <w:t>https://znanium.com/catalog/product/913326</w:t>
        </w:r>
      </w:hyperlink>
    </w:p>
    <w:p w:rsidR="001F79A8" w:rsidRDefault="001F79A8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F6477D">
        <w:rPr>
          <w:rFonts w:ascii="Times New Roman" w:eastAsia="Calibri" w:hAnsi="Times New Roman" w:cs="Times New Roman"/>
          <w:b/>
          <w:sz w:val="26"/>
          <w:szCs w:val="26"/>
        </w:rPr>
        <w:t>Дополнительные источники:</w:t>
      </w:r>
    </w:p>
    <w:p w:rsidR="00AA170F" w:rsidRPr="00F6477D" w:rsidRDefault="00AA170F" w:rsidP="001F79A8">
      <w:pPr>
        <w:pStyle w:val="a4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Важенин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Г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 для профессий и специальностей технического, естественно-научного, гуманитарного профилей: учебник. — М., 2017.</w:t>
      </w:r>
    </w:p>
    <w:p w:rsidR="00AA170F" w:rsidRPr="00F6477D" w:rsidRDefault="00AA170F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Воронцов 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В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Королева Г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Э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.,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Наумов С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А</w:t>
      </w:r>
      <w:r w:rsidRPr="00F6477D">
        <w:rPr>
          <w:rFonts w:ascii="Times New Roman" w:eastAsia="Calibri" w:hAnsi="Times New Roman" w:cs="Times New Roman"/>
          <w:sz w:val="26"/>
          <w:szCs w:val="26"/>
        </w:rPr>
        <w:t xml:space="preserve">. </w:t>
      </w:r>
      <w:r w:rsidRPr="00F6477D">
        <w:rPr>
          <w:rFonts w:ascii="Times New Roman" w:eastAsia="Calibri" w:hAnsi="Times New Roman" w:cs="Times New Roman"/>
          <w:iCs/>
          <w:sz w:val="26"/>
          <w:szCs w:val="26"/>
        </w:rPr>
        <w:t>и др</w:t>
      </w:r>
      <w:r w:rsidRPr="00F6477D">
        <w:rPr>
          <w:rFonts w:ascii="Times New Roman" w:eastAsia="Calibri" w:hAnsi="Times New Roman" w:cs="Times New Roman"/>
          <w:sz w:val="26"/>
          <w:szCs w:val="26"/>
        </w:rPr>
        <w:t>. Обществознание. 11 класс. Базовый уровень. — М., 2018.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6477D">
        <w:rPr>
          <w:rFonts w:ascii="Times New Roman" w:hAnsi="Times New Roman" w:cs="Times New Roman"/>
          <w:b/>
          <w:sz w:val="26"/>
          <w:szCs w:val="26"/>
        </w:rPr>
        <w:t>Интернет-ресурсы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www.base.garant.ru («ГАРАНТ» — информационно-правовой портал).</w:t>
      </w:r>
    </w:p>
    <w:p w:rsidR="00AF186B" w:rsidRPr="00F6477D" w:rsidRDefault="00AF186B" w:rsidP="001F79A8">
      <w:pPr>
        <w:autoSpaceDE w:val="0"/>
        <w:autoSpaceDN w:val="0"/>
        <w:adjustRightInd w:val="0"/>
        <w:spacing w:after="0" w:line="240" w:lineRule="auto"/>
        <w:ind w:left="567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sz w:val="26"/>
          <w:szCs w:val="26"/>
        </w:rPr>
        <w:t>www.istrodina.com (Российский исторический иллюстрированный журнала Родина)_</w:t>
      </w:r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F186B" w:rsidRPr="00F6477D" w:rsidRDefault="00AF186B" w:rsidP="00F6477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76271" w:rsidRPr="00F6477D" w:rsidRDefault="00576271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AA170F" w:rsidRPr="00F6477D" w:rsidRDefault="00AA170F" w:rsidP="00F6477D">
      <w:pPr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</w:p>
    <w:p w:rsidR="001F79A8" w:rsidRDefault="001F79A8">
      <w:pPr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br w:type="page"/>
      </w:r>
    </w:p>
    <w:p w:rsidR="00576271" w:rsidRPr="00F6477D" w:rsidRDefault="00576271" w:rsidP="001F79A8">
      <w:pPr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  <w:r w:rsidRPr="00F6477D">
        <w:rPr>
          <w:rFonts w:ascii="Times New Roman" w:hAnsi="Times New Roman" w:cs="Times New Roman"/>
          <w:b/>
          <w:bCs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:rsidR="00576271" w:rsidRPr="00F6477D" w:rsidRDefault="00576271" w:rsidP="001F79A8">
      <w:pPr>
        <w:pStyle w:val="Default"/>
        <w:ind w:left="567" w:firstLine="567"/>
        <w:jc w:val="both"/>
        <w:rPr>
          <w:color w:val="auto"/>
          <w:sz w:val="26"/>
          <w:szCs w:val="26"/>
        </w:rPr>
      </w:pPr>
      <w:r w:rsidRPr="00F6477D">
        <w:rPr>
          <w:b/>
          <w:bCs/>
          <w:color w:val="auto"/>
          <w:sz w:val="26"/>
          <w:szCs w:val="26"/>
        </w:rPr>
        <w:t xml:space="preserve">Контроль и оценка </w:t>
      </w:r>
      <w:r w:rsidRPr="00F6477D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:rsidR="00AF186B" w:rsidRPr="00F6477D" w:rsidRDefault="00AF186B" w:rsidP="001F79A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 w:firstLine="567"/>
        <w:rPr>
          <w:rFonts w:ascii="Times New Roman" w:hAnsi="Times New Roman" w:cs="Times New Roman"/>
          <w:sz w:val="26"/>
          <w:szCs w:val="26"/>
        </w:rPr>
      </w:pPr>
    </w:p>
    <w:tbl>
      <w:tblPr>
        <w:tblW w:w="9780" w:type="dxa"/>
        <w:tblInd w:w="53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528"/>
        <w:gridCol w:w="4252"/>
      </w:tblGrid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Результаты обучения </w:t>
            </w:r>
          </w:p>
          <w:p w:rsidR="00576271" w:rsidRPr="00F6477D" w:rsidRDefault="00576271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(освоенные умения, усвоенные знания)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576271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уметь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D72EF7" w:rsidRPr="00F6477D" w:rsidTr="00AE1BF3">
        <w:trPr>
          <w:trHeight w:val="712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выявлять причинно-следственные, функциональные, иерархические и другие связи социальных объектов и процессов;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- применять полученные знания в повседневной жизни, прогнозировать последствия принимаемых решений; 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определять цели деятельности и составлять планы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осуществлять, контролировать и корректировать деятельность;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все возможные ресурсы для достижения поставленных целей и реализации планов деятельности;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выбирать успешные стратегии в различных ситуациях; владеть навыками познавательной, учебн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 xml:space="preserve">о-исследовательской и проектной </w:t>
            </w: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деятельности в сфере общественных наук, навыками разрешения проблем;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D72EF7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rFonts w:eastAsia="Candara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lastRenderedPageBreak/>
              <w:t>- определять назначение и функции различных социальных, эконо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мических и правовых институтов;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оценивать и принимать решения, определяющие стратегию поведения, с учетом гражданских и нравствен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ных ценностей;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ясно, логично и точно излагать свою точку зрения, использовать адекватные языковые средства, по</w:t>
            </w:r>
            <w:r>
              <w:rPr>
                <w:rStyle w:val="21"/>
                <w:rFonts w:eastAsia="Candara"/>
                <w:b w:val="0"/>
                <w:sz w:val="26"/>
                <w:szCs w:val="26"/>
              </w:rPr>
              <w:t>нятийный аппарат обществознания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AD5064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576271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D72EF7" w:rsidRDefault="00074EFB" w:rsidP="001F79A8">
            <w:pPr>
              <w:pStyle w:val="Default"/>
              <w:ind w:left="33"/>
              <w:rPr>
                <w:b/>
                <w:bCs/>
                <w:color w:val="auto"/>
                <w:sz w:val="26"/>
                <w:szCs w:val="26"/>
              </w:rPr>
            </w:pPr>
            <w:r w:rsidRPr="00D72EF7">
              <w:rPr>
                <w:b/>
                <w:bCs/>
                <w:color w:val="auto"/>
                <w:sz w:val="26"/>
                <w:szCs w:val="26"/>
              </w:rPr>
              <w:t>знать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576271" w:rsidP="001F79A8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576271" w:rsidRPr="00F6477D" w:rsidTr="00AE1BF3">
        <w:trPr>
          <w:trHeight w:val="319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обществе как целостной развивающейся системе в единстве и взаимодействии его основных сфер и институтов;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576271" w:rsidRPr="00F6477D" w:rsidRDefault="00DE3C5F" w:rsidP="00D72EF7">
            <w:pPr>
              <w:pStyle w:val="Default"/>
              <w:ind w:left="33"/>
              <w:jc w:val="center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 xml:space="preserve">самостоятельная работа </w:t>
            </w:r>
          </w:p>
        </w:tc>
      </w:tr>
      <w:tr w:rsidR="00D72EF7" w:rsidRPr="00F6477D" w:rsidTr="00AE1BF3">
        <w:trPr>
          <w:trHeight w:val="60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 базовый понятийный аппарат социальных наук;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bCs/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об основных тенденциях и возможных перспективах развития мирового сообщества в глобальном мире;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о методах познания социальных явлений и процессов;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D72EF7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Pr="00F6477D" w:rsidRDefault="00D72EF7" w:rsidP="00D72EF7">
            <w:pPr>
              <w:pStyle w:val="20"/>
              <w:shd w:val="clear" w:color="auto" w:fill="auto"/>
              <w:tabs>
                <w:tab w:val="left" w:pos="0"/>
                <w:tab w:val="left" w:pos="175"/>
              </w:tabs>
              <w:spacing w:before="0" w:after="0" w:line="240" w:lineRule="auto"/>
              <w:ind w:firstLine="0"/>
              <w:jc w:val="both"/>
              <w:rPr>
                <w:sz w:val="26"/>
                <w:szCs w:val="26"/>
              </w:rPr>
            </w:pPr>
            <w:r w:rsidRPr="00F6477D">
              <w:rPr>
                <w:rStyle w:val="21"/>
                <w:rFonts w:eastAsia="Candara"/>
                <w:b w:val="0"/>
                <w:sz w:val="26"/>
                <w:szCs w:val="26"/>
              </w:rPr>
              <w:t>- методы решения практических задач, различные методы познания.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72EF7" w:rsidRDefault="00D72EF7" w:rsidP="00D72EF7">
            <w:pPr>
              <w:jc w:val="center"/>
            </w:pPr>
            <w:r w:rsidRPr="002F5C32">
              <w:rPr>
                <w:rFonts w:ascii="Times New Roman" w:hAnsi="Times New Roman" w:cs="Times New Roman"/>
                <w:bCs/>
                <w:sz w:val="26"/>
                <w:szCs w:val="26"/>
              </w:rPr>
              <w:t>самостоятельная работа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 xml:space="preserve">Наблюдение и экспертная оценка эффективности и правильности самоанализа принимаемых </w:t>
            </w:r>
            <w:r w:rsidRPr="00F6477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решений на практических занятиях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lastRenderedPageBreak/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1A7B8D" w:rsidRPr="00F6477D" w:rsidTr="00AE1BF3"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pStyle w:val="Default"/>
              <w:ind w:left="33"/>
              <w:rPr>
                <w:bCs/>
                <w:color w:val="auto"/>
                <w:sz w:val="26"/>
                <w:szCs w:val="26"/>
              </w:rPr>
            </w:pPr>
            <w:r w:rsidRPr="00F6477D">
              <w:rPr>
                <w:bCs/>
                <w:color w:val="auto"/>
                <w:sz w:val="26"/>
                <w:szCs w:val="26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A7B8D" w:rsidRPr="00F6477D" w:rsidRDefault="001A7B8D" w:rsidP="001F79A8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left="33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6477D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Формы и методы контроля и оценки</w:t>
            </w: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1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Осознающий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себя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гражданином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защитником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великой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страны</w:t>
            </w:r>
          </w:p>
          <w:p w:rsidR="00AE1BF3" w:rsidRPr="00F52B70" w:rsidRDefault="00AE1BF3" w:rsidP="00AE1BF3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F52B70">
              <w:rPr>
                <w:b/>
                <w:bCs/>
                <w:color w:val="auto"/>
                <w:sz w:val="26"/>
                <w:szCs w:val="26"/>
                <w:lang w:eastAsia="en-US"/>
              </w:rPr>
              <w:tab/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Сформированность</w:t>
            </w:r>
            <w:r w:rsidRPr="00F52B70">
              <w:rPr>
                <w:rFonts w:ascii="Times New Roman" w:eastAsia="Times New Roman" w:hAnsi="Times New Roman" w:cs="Times New Roman"/>
                <w:spacing w:val="-8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гражданской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позиции.</w:t>
            </w:r>
          </w:p>
          <w:p w:rsidR="00AE1BF3" w:rsidRPr="00F52B70" w:rsidRDefault="00AE1BF3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мировоззренческих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установок</w:t>
            </w:r>
            <w:r w:rsidRPr="00F52B70">
              <w:rPr>
                <w:rFonts w:ascii="Times New Roman" w:eastAsia="Times New Roman" w:hAnsi="Times New Roman" w:cs="Times New Roman"/>
                <w:spacing w:val="2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готовность</w:t>
            </w:r>
            <w:r w:rsidRPr="00F52B70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молодых</w:t>
            </w:r>
            <w:r w:rsidRPr="00F52B70">
              <w:rPr>
                <w:rFonts w:ascii="Times New Roman" w:eastAsia="Times New Roman" w:hAnsi="Times New Roman" w:cs="Times New Roman"/>
                <w:spacing w:val="2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людей</w:t>
            </w:r>
            <w:r w:rsidRPr="00F52B70">
              <w:rPr>
                <w:rFonts w:ascii="Times New Roman" w:eastAsia="Times New Roman" w:hAnsi="Times New Roman" w:cs="Times New Roman"/>
                <w:spacing w:val="2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-67"/>
                <w:sz w:val="26"/>
                <w:szCs w:val="26"/>
              </w:rPr>
              <w:t xml:space="preserve">    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работе</w:t>
            </w:r>
            <w:r w:rsidRPr="00F52B70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 благо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Отечества.</w:t>
            </w:r>
          </w:p>
          <w:p w:rsidR="00AE1BF3" w:rsidRPr="00F52B70" w:rsidRDefault="00AE1BF3" w:rsidP="008B4D0C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 4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Принимающий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семейные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ценности,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готовый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созданию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семьи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воспитанию детей; демонстрирующий неприятие насилия в семье,</w:t>
            </w:r>
            <w:r w:rsidRPr="00F52B70">
              <w:rPr>
                <w:rFonts w:ascii="Times New Roman" w:eastAsia="Times New Roman" w:hAnsi="Times New Roman" w:cs="Times New Roman"/>
                <w:spacing w:val="6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ухода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родительской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ответственности,</w:t>
            </w:r>
            <w:r w:rsidRPr="00F52B70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отказа</w:t>
            </w:r>
            <w:r w:rsidRPr="00F52B70">
              <w:rPr>
                <w:rFonts w:ascii="Times New Roman" w:eastAsia="Times New Roman" w:hAnsi="Times New Roman" w:cs="Times New Roman"/>
                <w:spacing w:val="1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отношений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</w:t>
            </w:r>
            <w:r w:rsidRPr="00F52B70">
              <w:rPr>
                <w:rFonts w:ascii="Times New Roman" w:eastAsia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своими</w:t>
            </w:r>
            <w:r w:rsidRPr="00F52B70">
              <w:rPr>
                <w:rFonts w:ascii="Times New Roman" w:eastAsia="Times New Roman" w:hAnsi="Times New Roman" w:cs="Times New Roman"/>
                <w:spacing w:val="1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детьми и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их</w:t>
            </w:r>
            <w:r w:rsidRPr="00F52B7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финансового</w:t>
            </w:r>
            <w:r w:rsidRPr="00F52B70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содержания</w:t>
            </w:r>
          </w:p>
          <w:p w:rsidR="00AE1BF3" w:rsidRPr="00F52B70" w:rsidRDefault="00AE1BF3" w:rsidP="00AE1BF3">
            <w:pPr>
              <w:pStyle w:val="Default"/>
              <w:spacing w:line="256" w:lineRule="auto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Демонстрация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навыков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здорового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образа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жизни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высокий</w:t>
            </w:r>
            <w:r w:rsidRPr="00F52B70">
              <w:rPr>
                <w:rFonts w:ascii="Times New Roman" w:eastAsia="Times New Roman" w:hAnsi="Times New Roman" w:cs="Times New Roman"/>
                <w:spacing w:val="7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уровень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культуры</w:t>
            </w:r>
            <w:r w:rsidRPr="00F52B70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здоровья</w:t>
            </w:r>
            <w:r w:rsidRPr="00F52B70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</w:t>
            </w: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ЛР5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Занимающий активную гражданскую позицию избирателя, волонтера, общественного деятеля</w:t>
            </w:r>
          </w:p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tabs>
                <w:tab w:val="left" w:pos="8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Добровольческие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инициатиы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поддержки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инвалидов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престарелых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граждан.</w:t>
            </w:r>
          </w:p>
          <w:p w:rsidR="00AE1BF3" w:rsidRPr="00F52B70" w:rsidRDefault="00AE1BF3" w:rsidP="008B4D0C">
            <w:pPr>
              <w:shd w:val="clear" w:color="auto" w:fill="FFFFFF"/>
              <w:tabs>
                <w:tab w:val="left" w:pos="1125"/>
                <w:tab w:val="left" w:pos="1185"/>
              </w:tabs>
              <w:spacing w:line="25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AE1BF3" w:rsidRPr="00F52B70" w:rsidTr="00AE1BF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297"/>
        </w:trPr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F52B70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ЛР11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Проявляющий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демонстрирующий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уважение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представителям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различных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этнокультурных,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социальных,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конфессиональных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6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иных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групп.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Сопричастный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сохранению,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преумножению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трансляции</w:t>
            </w:r>
            <w:r w:rsidRPr="00F52B70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культурных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традиций</w:t>
            </w:r>
            <w:r w:rsidRPr="00F52B70">
              <w:rPr>
                <w:rFonts w:ascii="Times New Roman" w:eastAsia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ценностей</w:t>
            </w:r>
            <w:r w:rsidRPr="00F52B70">
              <w:rPr>
                <w:rFonts w:ascii="Times New Roman" w:eastAsia="Times New Roman" w:hAnsi="Times New Roman" w:cs="Times New Roman"/>
                <w:spacing w:val="59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многонационального</w:t>
            </w:r>
            <w:r w:rsidRPr="00F52B70">
              <w:rPr>
                <w:rFonts w:ascii="Times New Roman" w:eastAsia="Times New Roman" w:hAnsi="Times New Roman" w:cs="Times New Roman"/>
                <w:spacing w:val="58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eastAsia="Times New Roman" w:hAnsi="Times New Roman" w:cs="Times New Roman"/>
                <w:sz w:val="26"/>
                <w:szCs w:val="26"/>
              </w:rPr>
              <w:t>российского государства</w:t>
            </w:r>
          </w:p>
          <w:p w:rsidR="00AE1BF3" w:rsidRPr="00F52B70" w:rsidRDefault="00AE1BF3" w:rsidP="00AE1BF3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E1BF3" w:rsidRPr="00F52B70" w:rsidRDefault="00AE1BF3" w:rsidP="008B4D0C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Проявление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экологической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культуры,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бережного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отношения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F52B70">
              <w:rPr>
                <w:rFonts w:ascii="Times New Roman" w:hAnsi="Times New Roman" w:cs="Times New Roman"/>
                <w:spacing w:val="70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родной</w:t>
            </w:r>
            <w:r w:rsidRPr="00F52B70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земле,</w:t>
            </w:r>
            <w:r w:rsidRPr="00F52B70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природным богатствам России и</w:t>
            </w:r>
            <w:r w:rsidRPr="00F52B70">
              <w:rPr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</w:t>
            </w:r>
            <w:r w:rsidRPr="00F52B70">
              <w:rPr>
                <w:rFonts w:ascii="Times New Roman" w:hAnsi="Times New Roman" w:cs="Times New Roman"/>
                <w:sz w:val="26"/>
                <w:szCs w:val="26"/>
              </w:rPr>
              <w:t>мира.</w:t>
            </w:r>
          </w:p>
          <w:p w:rsidR="00AE1BF3" w:rsidRPr="00F52B70" w:rsidRDefault="00AE1BF3" w:rsidP="008B4D0C">
            <w:pPr>
              <w:tabs>
                <w:tab w:val="left" w:pos="824"/>
              </w:tabs>
              <w:spacing w:after="0" w:line="240" w:lineRule="auto"/>
              <w:ind w:left="2128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AE1BF3" w:rsidRPr="00AE1BF3" w:rsidRDefault="00AE1BF3" w:rsidP="00AE1BF3">
      <w:pPr>
        <w:rPr>
          <w:rFonts w:ascii="Times New Roman" w:hAnsi="Times New Roman" w:cs="Times New Roman"/>
          <w:sz w:val="26"/>
          <w:szCs w:val="26"/>
        </w:rPr>
      </w:pPr>
    </w:p>
    <w:p w:rsidR="00AE1BF3" w:rsidRDefault="00AE1BF3" w:rsidP="00AE1BF3">
      <w:pPr>
        <w:tabs>
          <w:tab w:val="left" w:pos="3090"/>
        </w:tabs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576271" w:rsidRPr="00AE1BF3" w:rsidRDefault="00AE1BF3" w:rsidP="00AE1BF3">
      <w:pPr>
        <w:tabs>
          <w:tab w:val="left" w:pos="3090"/>
        </w:tabs>
        <w:rPr>
          <w:rFonts w:ascii="Times New Roman" w:hAnsi="Times New Roman" w:cs="Times New Roman"/>
          <w:sz w:val="26"/>
          <w:szCs w:val="26"/>
        </w:rPr>
        <w:sectPr w:rsidR="00576271" w:rsidRPr="00AE1BF3" w:rsidSect="00AF186B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6"/>
          <w:szCs w:val="26"/>
        </w:rPr>
        <w:tab/>
      </w:r>
    </w:p>
    <w:p w:rsidR="00BF33A1" w:rsidRPr="00F6477D" w:rsidRDefault="00BF33A1" w:rsidP="004350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sectPr w:rsidR="00BF33A1" w:rsidRPr="00F647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CB9" w:rsidRDefault="00664CB9">
      <w:pPr>
        <w:spacing w:after="0" w:line="240" w:lineRule="auto"/>
      </w:pPr>
      <w:r>
        <w:separator/>
      </w:r>
    </w:p>
  </w:endnote>
  <w:endnote w:type="continuationSeparator" w:id="0">
    <w:p w:rsidR="00664CB9" w:rsidRDefault="00664C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:rsidR="00544C79" w:rsidRDefault="001A7B8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CFA">
          <w:rPr>
            <w:noProof/>
          </w:rPr>
          <w:t>1</w:t>
        </w:r>
        <w:r>
          <w:fldChar w:fldCharType="end"/>
        </w:r>
      </w:p>
    </w:sdtContent>
  </w:sdt>
  <w:p w:rsidR="00544C79" w:rsidRDefault="00664CB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03344621"/>
      <w:docPartObj>
        <w:docPartGallery w:val="Page Numbers (Bottom of Page)"/>
        <w:docPartUnique/>
      </w:docPartObj>
    </w:sdtPr>
    <w:sdtEndPr/>
    <w:sdtContent>
      <w:p w:rsidR="00435084" w:rsidRDefault="0043508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B2CFA">
          <w:rPr>
            <w:noProof/>
          </w:rPr>
          <w:t>18</w:t>
        </w:r>
        <w:r>
          <w:fldChar w:fldCharType="end"/>
        </w:r>
      </w:p>
    </w:sdtContent>
  </w:sdt>
  <w:p w:rsidR="00435084" w:rsidRDefault="00435084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CB9" w:rsidRDefault="00664CB9">
      <w:pPr>
        <w:spacing w:after="0" w:line="240" w:lineRule="auto"/>
      </w:pPr>
      <w:r>
        <w:separator/>
      </w:r>
    </w:p>
  </w:footnote>
  <w:footnote w:type="continuationSeparator" w:id="0">
    <w:p w:rsidR="00664CB9" w:rsidRDefault="00664C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5084" w:rsidRDefault="0043508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32ADD"/>
    <w:multiLevelType w:val="hybridMultilevel"/>
    <w:tmpl w:val="23C6D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352878EC"/>
    <w:multiLevelType w:val="multilevel"/>
    <w:tmpl w:val="8286EE5A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2">
      <w:start w:val="1"/>
      <w:numFmt w:val="decimalZero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  <w:b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4700"/>
    <w:rsid w:val="00033331"/>
    <w:rsid w:val="00074EFB"/>
    <w:rsid w:val="001A7B8D"/>
    <w:rsid w:val="001F79A8"/>
    <w:rsid w:val="0039584A"/>
    <w:rsid w:val="003B2FF6"/>
    <w:rsid w:val="00435084"/>
    <w:rsid w:val="004E6482"/>
    <w:rsid w:val="00511249"/>
    <w:rsid w:val="00576271"/>
    <w:rsid w:val="005E1D99"/>
    <w:rsid w:val="00616B8C"/>
    <w:rsid w:val="00664CB9"/>
    <w:rsid w:val="006D4762"/>
    <w:rsid w:val="006E0EAB"/>
    <w:rsid w:val="006E2D99"/>
    <w:rsid w:val="00814700"/>
    <w:rsid w:val="009A54FC"/>
    <w:rsid w:val="00AA170F"/>
    <w:rsid w:val="00AE1BF3"/>
    <w:rsid w:val="00AF186B"/>
    <w:rsid w:val="00BC0192"/>
    <w:rsid w:val="00BC2236"/>
    <w:rsid w:val="00BF33A1"/>
    <w:rsid w:val="00CA4292"/>
    <w:rsid w:val="00D2676C"/>
    <w:rsid w:val="00D5240C"/>
    <w:rsid w:val="00D72EF7"/>
    <w:rsid w:val="00DB6192"/>
    <w:rsid w:val="00DE3C5F"/>
    <w:rsid w:val="00F40CFB"/>
    <w:rsid w:val="00F44264"/>
    <w:rsid w:val="00F6477D"/>
    <w:rsid w:val="00FB2CFA"/>
    <w:rsid w:val="00FC1D33"/>
    <w:rsid w:val="00FD1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41B602-F29C-4136-9FA9-773F17751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6E0EAB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E0EAB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6E0EAB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oter" Target="foot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znanium.com/catalog/product/91332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hyperlink" Target="https://znanium.com/catalog/product/672944" TargetMode="Externa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18</Pages>
  <Words>3181</Words>
  <Characters>18135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Student3</cp:lastModifiedBy>
  <cp:revision>16</cp:revision>
  <dcterms:created xsi:type="dcterms:W3CDTF">2019-12-09T08:02:00Z</dcterms:created>
  <dcterms:modified xsi:type="dcterms:W3CDTF">2022-10-14T08:57:00Z</dcterms:modified>
</cp:coreProperties>
</file>